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宋体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晋江市伟冠双语实验学校</w:t>
      </w:r>
    </w:p>
    <w:p>
      <w:pPr>
        <w:jc w:val="center"/>
        <w:rPr>
          <w:rFonts w:hint="eastAsia" w:ascii="Times New Roman" w:hAnsi="Times New Roman"/>
          <w:bCs/>
          <w:sz w:val="32"/>
          <w:szCs w:val="32"/>
          <w:lang w:val="en-US" w:eastAsia="zh-CN"/>
        </w:rPr>
      </w:pPr>
      <w:r>
        <w:rPr>
          <w:rFonts w:hint="eastAsia"/>
          <w:bCs/>
          <w:sz w:val="32"/>
          <w:szCs w:val="32"/>
          <w:lang w:val="en-US" w:eastAsia="zh-CN"/>
        </w:rPr>
        <w:t>三年级U6 My sweet home</w:t>
      </w: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校本作业</w:t>
      </w:r>
    </w:p>
    <w:p>
      <w:pPr>
        <w:jc w:val="center"/>
        <w:rPr>
          <w:rFonts w:hint="eastAsia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bCs/>
          <w:sz w:val="32"/>
          <w:szCs w:val="32"/>
          <w:lang w:val="en-US" w:eastAsia="zh-CN"/>
        </w:rPr>
        <w:t>Must to do</w:t>
      </w:r>
      <w:r>
        <w:rPr>
          <w:rFonts w:hint="eastAsia"/>
          <w:bCs/>
          <w:sz w:val="32"/>
          <w:szCs w:val="32"/>
          <w:lang w:val="en-US" w:eastAsia="zh-CN"/>
        </w:rPr>
        <w:t>（必做）</w:t>
      </w:r>
    </w:p>
    <w:p>
      <w:pPr>
        <w:jc w:val="left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一．Look and match.</w:t>
      </w:r>
    </w:p>
    <w:p>
      <w:pPr>
        <w:jc w:val="center"/>
        <w:rPr>
          <w:rFonts w:hint="eastAsia"/>
          <w:bCs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937885" cy="3206115"/>
            <wp:effectExtent l="0" t="0" r="5715" b="698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二．Read and trace.</w:t>
      </w:r>
    </w:p>
    <w:p>
      <w:pPr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937885" cy="2329180"/>
            <wp:effectExtent l="0" t="0" r="5715" b="762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7885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940425" cy="3053715"/>
            <wp:effectExtent l="0" t="0" r="3175" b="6985"/>
            <wp:docPr id="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05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bCs/>
          <w:sz w:val="32"/>
          <w:szCs w:val="32"/>
          <w:lang w:val="en-US" w:eastAsia="zh-CN"/>
        </w:rPr>
        <w:t>Choose to do</w:t>
      </w:r>
      <w:r>
        <w:rPr>
          <w:rFonts w:hint="eastAsia" w:cs="Times New Roman"/>
          <w:bCs/>
          <w:sz w:val="32"/>
          <w:szCs w:val="32"/>
          <w:lang w:val="en-US" w:eastAsia="zh-CN"/>
        </w:rPr>
        <w:t>（选做）</w:t>
      </w:r>
    </w:p>
    <w:p>
      <w:pPr>
        <w:jc w:val="both"/>
        <w:rPr>
          <w:rFonts w:hint="default" w:cs="Times New Roman"/>
          <w:bCs/>
          <w:sz w:val="28"/>
          <w:szCs w:val="28"/>
          <w:lang w:val="en-US" w:eastAsia="zh-CN"/>
        </w:rPr>
      </w:pPr>
      <w:r>
        <w:rPr>
          <w:rFonts w:hint="eastAsia" w:cs="Times New Roman"/>
          <w:bCs/>
          <w:sz w:val="28"/>
          <w:szCs w:val="28"/>
          <w:lang w:val="en-US" w:eastAsia="zh-CN"/>
        </w:rPr>
        <w:t>一．Think about a room in your home and draw a picture of it. Then share it with a friends.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</w:t>
      </w:r>
      <w:bookmarkStart w:id="0" w:name="_GoBack"/>
      <w:r>
        <w:drawing>
          <wp:inline distT="0" distB="0" distL="114300" distR="114300">
            <wp:extent cx="5574665" cy="3854450"/>
            <wp:effectExtent l="0" t="0" r="635" b="635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74665" cy="385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/>
          <w:lang w:val="en-US" w:eastAsia="zh-CN"/>
        </w:rPr>
        <w:t xml:space="preserve">    </w:t>
      </w:r>
    </w:p>
    <w:sectPr>
      <w:headerReference r:id="rId3" w:type="default"/>
      <w:pgSz w:w="11906" w:h="16838"/>
      <w:pgMar w:top="1134" w:right="1134" w:bottom="1134" w:left="1417" w:header="1020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936615" cy="478155"/>
          <wp:effectExtent l="0" t="0" r="6985" b="17145"/>
          <wp:docPr id="1" name="图片 1" descr="F:\BaiduSyncdisk\晋江拔萃\学校\a-logo\2024年 晋江市伟冠双语实验学校 标志及各类素材\word 标头及拔萃标准文档要求\标头设计文件竖版.png标头设计文件竖版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:\BaiduSyncdisk\晋江拔萃\学校\a-logo\2024年 晋江市伟冠双语实验学校 标志及各类素材\word 标头及拔萃标准文档要求\标头设计文件竖版.png标头设计文件竖版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6615" cy="478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xNDIxMDE1NzEwYzZmYmJjNDg1NTk5ZThjMWYyMGEifQ=="/>
  </w:docVars>
  <w:rsids>
    <w:rsidRoot w:val="00000000"/>
    <w:rsid w:val="06E42D95"/>
    <w:rsid w:val="0F983BF9"/>
    <w:rsid w:val="10723B66"/>
    <w:rsid w:val="15105881"/>
    <w:rsid w:val="24963742"/>
    <w:rsid w:val="27482BD1"/>
    <w:rsid w:val="28815DDB"/>
    <w:rsid w:val="28CC6C43"/>
    <w:rsid w:val="29283150"/>
    <w:rsid w:val="3AF44BBC"/>
    <w:rsid w:val="40C80671"/>
    <w:rsid w:val="47A21EE6"/>
    <w:rsid w:val="4AAF6B36"/>
    <w:rsid w:val="4BE803D6"/>
    <w:rsid w:val="4C9857D9"/>
    <w:rsid w:val="50EE5073"/>
    <w:rsid w:val="57524227"/>
    <w:rsid w:val="584C30AD"/>
    <w:rsid w:val="58D450E8"/>
    <w:rsid w:val="5BF61E44"/>
    <w:rsid w:val="61FF7A88"/>
    <w:rsid w:val="64AF6309"/>
    <w:rsid w:val="6D3D707A"/>
    <w:rsid w:val="702E3D34"/>
    <w:rsid w:val="7C1C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拔萃大标题"/>
    <w:basedOn w:val="1"/>
    <w:autoRedefine/>
    <w:qFormat/>
    <w:uiPriority w:val="0"/>
    <w:pPr>
      <w:widowControl/>
      <w:shd w:val="clear" w:color="auto" w:fill="FFFFFF"/>
      <w:snapToGrid w:val="0"/>
      <w:spacing w:line="500" w:lineRule="atLeast"/>
      <w:jc w:val="center"/>
    </w:pPr>
    <w:rPr>
      <w:rFonts w:hint="eastAsia" w:ascii="Arial" w:hAnsi="Arial" w:cs="Arial"/>
      <w:b/>
      <w:bCs/>
      <w:color w:val="000000"/>
      <w:kern w:val="0"/>
      <w:sz w:val="36"/>
      <w:szCs w:val="36"/>
    </w:rPr>
  </w:style>
  <w:style w:type="paragraph" w:customStyle="1" w:styleId="10">
    <w:name w:val="拔萃正文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hint="eastAsia" w:ascii="仿宋_GB2312" w:hAnsi="仿宋_GB2312" w:eastAsia="仿宋_GB2312" w:cs="Arial"/>
      <w:color w:val="000000"/>
      <w:kern w:val="0"/>
      <w:sz w:val="28"/>
      <w:szCs w:val="28"/>
    </w:rPr>
  </w:style>
  <w:style w:type="paragraph" w:customStyle="1" w:styleId="11">
    <w:name w:val="拔萃二级标题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ascii="楷体" w:hAnsi="楷体" w:eastAsia="楷体" w:cs="楷体"/>
      <w:b/>
      <w:bCs/>
      <w:color w:val="000000"/>
      <w:kern w:val="0"/>
      <w:sz w:val="32"/>
      <w:szCs w:val="32"/>
    </w:rPr>
  </w:style>
  <w:style w:type="paragraph" w:customStyle="1" w:styleId="12">
    <w:name w:val="拔萃副标题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ascii="楷体" w:hAnsi="楷体" w:eastAsia="楷体" w:cs="楷体"/>
      <w:color w:val="000000"/>
      <w:kern w:val="0"/>
      <w:sz w:val="32"/>
      <w:szCs w:val="32"/>
    </w:rPr>
  </w:style>
  <w:style w:type="paragraph" w:customStyle="1" w:styleId="13">
    <w:name w:val="拔萃正文一级标题"/>
    <w:basedOn w:val="1"/>
    <w:autoRedefine/>
    <w:qFormat/>
    <w:uiPriority w:val="0"/>
    <w:pPr>
      <w:widowControl/>
      <w:shd w:val="clear" w:color="auto" w:fill="FFFFFF"/>
      <w:snapToGrid w:val="0"/>
      <w:spacing w:line="500" w:lineRule="exact"/>
      <w:ind w:firstLine="640"/>
      <w:jc w:val="left"/>
    </w:pPr>
    <w:rPr>
      <w:rFonts w:hint="eastAsia" w:ascii="黑体" w:hAnsi="黑体" w:eastAsia="黑体" w:cs="黑体"/>
      <w:color w:val="000000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757</Words>
  <Characters>790</Characters>
  <Lines>0</Lines>
  <Paragraphs>0</Paragraphs>
  <TotalTime>4</TotalTime>
  <ScaleCrop>false</ScaleCrop>
  <LinksUpToDate>false</LinksUpToDate>
  <CharactersWithSpaces>807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2023-09-26T02:16:00Z</dcterms:created>
  <dc:creator>86130</dc:creator>
  <cp:lastModifiedBy>Laney. F</cp:lastModifiedBy>
  <cp:lastPrinted>2024-11-14T08:51:00Z</cp:lastPrinted>
  <dcterms:modified xsi:type="dcterms:W3CDTF">2025-01-14T09:29:43Z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DFEFD669479943669CA2A1853F7AC778_13</vt:lpwstr>
  </property>
</Properties>
</file>