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晋江市伟冠双语实验学校</w:t>
      </w:r>
    </w:p>
    <w:p>
      <w:pPr>
        <w:jc w:val="center"/>
        <w:rPr>
          <w:rFonts w:hint="eastAsia" w:ascii="Times New Roman" w:hAnsi="Times New Roman"/>
          <w:bCs/>
          <w:sz w:val="32"/>
          <w:szCs w:val="32"/>
        </w:rPr>
      </w:pPr>
      <w:r>
        <w:rPr>
          <w:rFonts w:hint="eastAsia"/>
          <w:bCs/>
          <w:sz w:val="32"/>
          <w:szCs w:val="32"/>
          <w:lang w:val="en-US" w:eastAsia="zh-CN"/>
        </w:rPr>
        <w:t>三年级U2 My school things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校本作业</w:t>
      </w:r>
    </w:p>
    <w:p>
      <w:pPr>
        <w:jc w:val="center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Must to do</w:t>
      </w:r>
      <w:r>
        <w:rPr>
          <w:rFonts w:hint="eastAsia"/>
          <w:bCs/>
          <w:sz w:val="32"/>
          <w:szCs w:val="32"/>
          <w:lang w:val="en-US" w:eastAsia="zh-CN"/>
        </w:rPr>
        <w:t>（必做）</w:t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一．Look and write.</w:t>
      </w:r>
    </w:p>
    <w:p>
      <w:pPr>
        <w:jc w:val="center"/>
      </w:pPr>
      <w:r>
        <w:drawing>
          <wp:inline distT="0" distB="0" distL="114300" distR="114300">
            <wp:extent cx="4083050" cy="2476500"/>
            <wp:effectExtent l="0" t="0" r="635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30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一．Look and read. Then order.</w:t>
      </w:r>
    </w:p>
    <w:p>
      <w:pPr>
        <w:jc w:val="both"/>
        <w:rPr>
          <w:rFonts w:hint="default" w:eastAsia="宋体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171950" cy="3822700"/>
            <wp:effectExtent l="0" t="0" r="635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Choose to do</w:t>
      </w:r>
      <w:r>
        <w:rPr>
          <w:rFonts w:hint="eastAsia" w:cs="Times New Roman"/>
          <w:bCs/>
          <w:sz w:val="32"/>
          <w:szCs w:val="32"/>
          <w:lang w:val="en-US" w:eastAsia="zh-CN"/>
        </w:rPr>
        <w:t>（选做）</w:t>
      </w:r>
    </w:p>
    <w:p>
      <w:pPr>
        <w:jc w:val="both"/>
        <w:rPr>
          <w:rFonts w:hint="default" w:cs="Times New Roman"/>
          <w:bCs/>
          <w:sz w:val="32"/>
          <w:szCs w:val="32"/>
          <w:lang w:val="en-US" w:eastAsia="zh-CN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一．Look and guess, Then join the dots and circle the answers.</w:t>
      </w:r>
    </w:p>
    <w:p>
      <w:pPr>
        <w:jc w:val="center"/>
        <w:rPr>
          <w:rFonts w:hint="eastAsia" w:cs="Times New Roman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292600" cy="5721350"/>
            <wp:effectExtent l="0" t="0" r="0" b="63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2600" cy="572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</w:t>
      </w:r>
      <w:bookmarkStart w:id="0" w:name="_GoBack"/>
      <w:bookmarkEnd w:id="0"/>
    </w:p>
    <w:sectPr>
      <w:headerReference r:id="rId3" w:type="default"/>
      <w:pgSz w:w="11906" w:h="16838"/>
      <w:pgMar w:top="1134" w:right="1134" w:bottom="1134" w:left="1417" w:header="102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936615" cy="478155"/>
          <wp:effectExtent l="0" t="0" r="6985" b="17145"/>
          <wp:docPr id="1" name="图片 1" descr="F:\BaiduSyncdisk\晋江拔萃\学校\a-logo\2024年 晋江市伟冠双语实验学校 标志及各类素材\word 标头及拔萃标准文档要求\标头设计文件竖版.png标头设计文件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BaiduSyncdisk\晋江拔萃\学校\a-logo\2024年 晋江市伟冠双语实验学校 标志及各类素材\word 标头及拔萃标准文档要求\标头设计文件竖版.png标头设计文件竖版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61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DIxMDE1NzEwYzZmYmJjNDg1NTk5ZThjMWYyMGEifQ=="/>
  </w:docVars>
  <w:rsids>
    <w:rsidRoot w:val="00000000"/>
    <w:rsid w:val="06E42D95"/>
    <w:rsid w:val="0F983BF9"/>
    <w:rsid w:val="10723B66"/>
    <w:rsid w:val="15105881"/>
    <w:rsid w:val="24963742"/>
    <w:rsid w:val="27482BD1"/>
    <w:rsid w:val="28815DDB"/>
    <w:rsid w:val="28CC6C43"/>
    <w:rsid w:val="29283150"/>
    <w:rsid w:val="3AF44BBC"/>
    <w:rsid w:val="40C80671"/>
    <w:rsid w:val="47A21EE6"/>
    <w:rsid w:val="4AAF6B36"/>
    <w:rsid w:val="4BE803D6"/>
    <w:rsid w:val="4C9857D9"/>
    <w:rsid w:val="57524227"/>
    <w:rsid w:val="584C30AD"/>
    <w:rsid w:val="58D450E8"/>
    <w:rsid w:val="5BF61E44"/>
    <w:rsid w:val="61FF7A88"/>
    <w:rsid w:val="64AF6309"/>
    <w:rsid w:val="68A80A9B"/>
    <w:rsid w:val="6D3D707A"/>
    <w:rsid w:val="702E3D34"/>
    <w:rsid w:val="7C1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拔萃大标题"/>
    <w:basedOn w:val="1"/>
    <w:autoRedefine/>
    <w:qFormat/>
    <w:uiPriority w:val="0"/>
    <w:pPr>
      <w:widowControl/>
      <w:shd w:val="clear" w:color="auto" w:fill="FFFFFF"/>
      <w:snapToGrid w:val="0"/>
      <w:spacing w:line="500" w:lineRule="atLeast"/>
      <w:jc w:val="center"/>
    </w:pPr>
    <w:rPr>
      <w:rFonts w:hint="eastAsia" w:ascii="Arial" w:hAnsi="Arial" w:cs="Arial"/>
      <w:b/>
      <w:bCs/>
      <w:color w:val="000000"/>
      <w:kern w:val="0"/>
      <w:sz w:val="36"/>
      <w:szCs w:val="36"/>
    </w:rPr>
  </w:style>
  <w:style w:type="paragraph" w:customStyle="1" w:styleId="10">
    <w:name w:val="拔萃正文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仿宋_GB2312" w:hAnsi="仿宋_GB2312" w:eastAsia="仿宋_GB2312" w:cs="Arial"/>
      <w:color w:val="000000"/>
      <w:kern w:val="0"/>
      <w:sz w:val="28"/>
      <w:szCs w:val="28"/>
    </w:rPr>
  </w:style>
  <w:style w:type="paragraph" w:customStyle="1" w:styleId="11">
    <w:name w:val="拔萃二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b/>
      <w:bCs/>
      <w:color w:val="000000"/>
      <w:kern w:val="0"/>
      <w:sz w:val="32"/>
      <w:szCs w:val="32"/>
    </w:rPr>
  </w:style>
  <w:style w:type="paragraph" w:customStyle="1" w:styleId="12">
    <w:name w:val="拔萃副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color w:val="000000"/>
      <w:kern w:val="0"/>
      <w:sz w:val="32"/>
      <w:szCs w:val="32"/>
    </w:rPr>
  </w:style>
  <w:style w:type="paragraph" w:customStyle="1" w:styleId="13">
    <w:name w:val="拔萃正文一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黑体" w:hAnsi="黑体" w:eastAsia="黑体" w:cs="黑体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790</Characters>
  <Lines>0</Lines>
  <Paragraphs>0</Paragraphs>
  <TotalTime>10</TotalTime>
  <ScaleCrop>false</ScaleCrop>
  <LinksUpToDate>false</LinksUpToDate>
  <CharactersWithSpaces>807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2023-09-26T02:16:00Z</dcterms:created>
  <dc:creator>86130</dc:creator>
  <cp:lastModifiedBy>Laney. F</cp:lastModifiedBy>
  <cp:lastPrinted>2024-11-14T08:51:00Z</cp:lastPrinted>
  <dcterms:modified xsi:type="dcterms:W3CDTF">2025-01-14T09:23:43Z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DFEFD669479943669CA2A1853F7AC778_13</vt:lpwstr>
  </property>
</Properties>
</file>